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28A6" w:rsidRPr="00FE28A6" w:rsidRDefault="00FE28A6" w:rsidP="00FE28A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Śląskie: Spotkania</w:t>
      </w:r>
      <w:r w:rsidRPr="00FE28A6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online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– chcesz wiedzieć więcej o wsparciu z ARiMR</w:t>
      </w:r>
    </w:p>
    <w:p w:rsidR="00AD0B05" w:rsidRDefault="00AD0B05" w:rsidP="00AD0B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28A6">
        <w:rPr>
          <w:rFonts w:ascii="Times New Roman" w:eastAsia="Times New Roman" w:hAnsi="Times New Roman" w:cs="Times New Roman"/>
          <w:sz w:val="24"/>
          <w:szCs w:val="24"/>
          <w:lang w:eastAsia="pl-PL"/>
        </w:rPr>
        <w:t>Śląski Oddział Regionalny Agencji Restrukturyzacji i Modernizacji Rolnictwa, wychodząc naprzeciw oczekiwaniom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rolników</w:t>
      </w:r>
      <w:r w:rsidRPr="00FE28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 zakresie pogłębienia wiedzy oraz potrzeby przekazania dodatkowych ważnych informacji,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organizuje spotkania</w:t>
      </w:r>
      <w:r w:rsidRPr="00FE28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rolnikami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 W</w:t>
      </w:r>
      <w:r w:rsidRPr="00FE28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związku z sytuacją epidemiczną odnośnie </w:t>
      </w:r>
      <w:proofErr w:type="spellStart"/>
      <w:r w:rsidRPr="00FE28A6">
        <w:rPr>
          <w:rFonts w:ascii="Times New Roman" w:eastAsia="Times New Roman" w:hAnsi="Times New Roman" w:cs="Times New Roman"/>
          <w:sz w:val="24"/>
          <w:szCs w:val="24"/>
          <w:lang w:eastAsia="pl-PL"/>
        </w:rPr>
        <w:t>koronawirusa</w:t>
      </w:r>
      <w:proofErr w:type="spellEnd"/>
      <w:r w:rsidRPr="00FE28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SARS-CoV-2 spotkani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FE28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odbywają się w formie spotkań</w:t>
      </w:r>
      <w:r w:rsidRPr="00FE28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online. </w:t>
      </w:r>
    </w:p>
    <w:p w:rsidR="00AD0B05" w:rsidRDefault="00AD0B05" w:rsidP="00AD0B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28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Pracownicy Agencji Restrukturyzacji i Modernizacji Rolnictwa, podczas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wirtualnego spotkania przybliżają</w:t>
      </w:r>
      <w:r w:rsidRPr="00FE28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temat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FE28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finansowania inwestycji w ramach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PROW 2014-2020, tematyka spotkań ustalana jest według obowiązującego harmonogramu naboru wniosków. Systematyczne co tygodniowe s</w:t>
      </w:r>
      <w:r w:rsidRPr="00E11E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potkania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poruszają szeroką tematykę wsparcia dla rolnictwa, zarówno dla dużych jak i małych gospodarstw, dla grup producentów rolnych i rolników indywidualnych. Harmonogram naborów wniosków na rok 2020 posiada szeroki wachlarz oferty skierowanej dla naszych beneficjentów. Jeżeli interesuje Cię jakieś działanie, o którym chciałbyś uzyskać przystępnej informacji oraz pragniesz uzyskać odpowiedzi na nurtujące pytania zapraszamy. </w:t>
      </w:r>
    </w:p>
    <w:p w:rsidR="00AD0B05" w:rsidRDefault="00AD0B05" w:rsidP="00AD0B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miesiącu lipcu poruszymy tematykę Premii dla młodego rolnika(01.07.2020), Wsparcia na zalesienia i tworzenia terenów zalesieniowych (08.07.2020) oraz omówimy funkcjonowanie i zadania Portalu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IRZplus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(16.07.2020), </w:t>
      </w:r>
      <w:r w:rsidRPr="00E11E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spotkania będą odbywać się w środy o godz. 11:00.</w:t>
      </w:r>
    </w:p>
    <w:p w:rsidR="00FE28A6" w:rsidRDefault="00CF2FB5" w:rsidP="00FE28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Wszystkie szczegółowe informacje dotyczące spotkań informacyjnych dostępne są na stronie </w:t>
      </w:r>
      <w:hyperlink r:id="rId4" w:history="1">
        <w:r w:rsidRPr="00975378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www.arimr.gov.pl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zakładce Oddział Regionalny&gt;Śląski&gt;Szkolenia oraz na profilu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facebook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Śląskiego Oddziału Regionalnego ARiMR </w:t>
      </w:r>
    </w:p>
    <w:p w:rsidR="00BB556E" w:rsidRDefault="00BB556E"/>
    <w:sectPr w:rsidR="00BB55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8A6"/>
    <w:rsid w:val="00417E17"/>
    <w:rsid w:val="00AD0B05"/>
    <w:rsid w:val="00BB556E"/>
    <w:rsid w:val="00CF2FB5"/>
    <w:rsid w:val="00FE28A6"/>
    <w:rsid w:val="00FF4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2D712F-9564-428B-A199-62B4A8D6B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F2FB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58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rim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236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Kapica Katarzyna</dc:creator>
  <cp:keywords/>
  <dc:description/>
  <cp:lastModifiedBy>Kapica Katarzyna</cp:lastModifiedBy>
  <cp:revision>2</cp:revision>
  <dcterms:created xsi:type="dcterms:W3CDTF">2020-06-30T11:14:00Z</dcterms:created>
  <dcterms:modified xsi:type="dcterms:W3CDTF">2020-07-01T07:59:00Z</dcterms:modified>
</cp:coreProperties>
</file>